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E8" w:rsidRPr="00E61836" w:rsidRDefault="006E53C8" w:rsidP="00440114">
      <w:pPr>
        <w:spacing w:line="370" w:lineRule="exact"/>
        <w:ind w:leftChars="100" w:left="255" w:right="516" w:firstLineChars="200" w:firstLine="550"/>
        <w:jc w:val="both"/>
        <w:rPr>
          <w:sz w:val="26"/>
          <w:szCs w:val="26"/>
        </w:rPr>
      </w:pPr>
      <w:r>
        <w:rPr>
          <w:rFonts w:hint="eastAsia"/>
          <w:sz w:val="26"/>
          <w:szCs w:val="26"/>
        </w:rPr>
        <w:t>越生</w:t>
      </w:r>
      <w:r w:rsidR="00B86BE8" w:rsidRPr="00E61836">
        <w:rPr>
          <w:rFonts w:hint="eastAsia"/>
          <w:sz w:val="26"/>
          <w:szCs w:val="26"/>
        </w:rPr>
        <w:t>町</w:t>
      </w:r>
      <w:r w:rsidR="001A62D6">
        <w:rPr>
          <w:rFonts w:hint="eastAsia"/>
          <w:sz w:val="26"/>
          <w:szCs w:val="26"/>
        </w:rPr>
        <w:t>自転車ヘルメット</w:t>
      </w:r>
      <w:r w:rsidR="00452324">
        <w:rPr>
          <w:rFonts w:hint="eastAsia"/>
          <w:sz w:val="26"/>
          <w:szCs w:val="26"/>
        </w:rPr>
        <w:t>購入</w:t>
      </w:r>
      <w:r w:rsidR="00AC6B36">
        <w:rPr>
          <w:rFonts w:hint="eastAsia"/>
          <w:sz w:val="26"/>
          <w:szCs w:val="26"/>
        </w:rPr>
        <w:t>費</w:t>
      </w:r>
      <w:r w:rsidR="001A62D6">
        <w:rPr>
          <w:rFonts w:hint="eastAsia"/>
          <w:sz w:val="26"/>
          <w:szCs w:val="26"/>
        </w:rPr>
        <w:t>補助金交付要綱</w:t>
      </w:r>
    </w:p>
    <w:p w:rsidR="00B86BE8" w:rsidRPr="00E61836" w:rsidRDefault="00B86BE8" w:rsidP="00440114">
      <w:pPr>
        <w:widowControl/>
        <w:spacing w:line="370" w:lineRule="exact"/>
        <w:ind w:left="275" w:hangingChars="100" w:hanging="275"/>
        <w:rPr>
          <w:sz w:val="26"/>
          <w:szCs w:val="26"/>
        </w:rPr>
      </w:pPr>
    </w:p>
    <w:p w:rsidR="00B86BE8" w:rsidRPr="00E61836" w:rsidRDefault="00A07A88" w:rsidP="00440114">
      <w:pPr>
        <w:spacing w:line="370" w:lineRule="exact"/>
        <w:ind w:leftChars="100" w:left="255"/>
        <w:jc w:val="both"/>
        <w:rPr>
          <w:sz w:val="26"/>
          <w:szCs w:val="26"/>
        </w:rPr>
      </w:pPr>
      <w:r>
        <w:rPr>
          <w:rFonts w:hint="eastAsia"/>
          <w:sz w:val="26"/>
          <w:szCs w:val="26"/>
        </w:rPr>
        <w:t>（目的</w:t>
      </w:r>
      <w:r w:rsidR="00B86BE8" w:rsidRPr="00E61836">
        <w:rPr>
          <w:rFonts w:hint="eastAsia"/>
          <w:sz w:val="26"/>
          <w:szCs w:val="26"/>
        </w:rPr>
        <w:t>）</w:t>
      </w:r>
    </w:p>
    <w:p w:rsidR="00B86BE8" w:rsidRPr="00E61836" w:rsidRDefault="00B86BE8" w:rsidP="000E551E">
      <w:pPr>
        <w:spacing w:line="370" w:lineRule="exact"/>
        <w:ind w:left="275" w:hangingChars="100" w:hanging="275"/>
        <w:jc w:val="both"/>
        <w:rPr>
          <w:sz w:val="26"/>
          <w:szCs w:val="26"/>
        </w:rPr>
      </w:pPr>
      <w:r w:rsidRPr="00E61836">
        <w:rPr>
          <w:rFonts w:hint="eastAsia"/>
          <w:sz w:val="26"/>
          <w:szCs w:val="26"/>
        </w:rPr>
        <w:t>第</w:t>
      </w:r>
      <w:r w:rsidR="00CB780D" w:rsidRPr="00E61836">
        <w:rPr>
          <w:rFonts w:hint="eastAsia"/>
          <w:sz w:val="26"/>
          <w:szCs w:val="26"/>
        </w:rPr>
        <w:t>１</w:t>
      </w:r>
      <w:r w:rsidRPr="00E61836">
        <w:rPr>
          <w:rFonts w:hint="eastAsia"/>
          <w:sz w:val="26"/>
          <w:szCs w:val="26"/>
        </w:rPr>
        <w:t xml:space="preserve">条　</w:t>
      </w:r>
      <w:r w:rsidR="00413DF8">
        <w:rPr>
          <w:rFonts w:hint="eastAsia"/>
          <w:sz w:val="26"/>
          <w:szCs w:val="26"/>
        </w:rPr>
        <w:t>この要綱</w:t>
      </w:r>
      <w:r w:rsidR="00CB780D" w:rsidRPr="00E61836">
        <w:rPr>
          <w:rFonts w:hint="eastAsia"/>
          <w:sz w:val="26"/>
          <w:szCs w:val="26"/>
        </w:rPr>
        <w:t>は、</w:t>
      </w:r>
      <w:r w:rsidR="001A62D6">
        <w:rPr>
          <w:rFonts w:hint="eastAsia"/>
          <w:sz w:val="26"/>
          <w:szCs w:val="26"/>
        </w:rPr>
        <w:t>町民が自転車に乗車する際のヘルメット</w:t>
      </w:r>
      <w:r w:rsidR="00A07A88">
        <w:rPr>
          <w:rFonts w:hint="eastAsia"/>
          <w:sz w:val="26"/>
          <w:szCs w:val="26"/>
        </w:rPr>
        <w:t>の取得に要する費用等を補助することにより、</w:t>
      </w:r>
      <w:r w:rsidR="001A62D6">
        <w:rPr>
          <w:rFonts w:hint="eastAsia"/>
          <w:sz w:val="26"/>
          <w:szCs w:val="26"/>
        </w:rPr>
        <w:t>町民の交通</w:t>
      </w:r>
      <w:r w:rsidR="00AC6B36">
        <w:rPr>
          <w:rFonts w:hint="eastAsia"/>
          <w:sz w:val="26"/>
          <w:szCs w:val="26"/>
        </w:rPr>
        <w:t>安全意識の高揚と事故被害の軽減を図る</w:t>
      </w:r>
      <w:r w:rsidR="00A07A88">
        <w:rPr>
          <w:rFonts w:hint="eastAsia"/>
          <w:sz w:val="26"/>
          <w:szCs w:val="26"/>
        </w:rPr>
        <w:t>ため</w:t>
      </w:r>
      <w:r w:rsidR="001A62D6">
        <w:rPr>
          <w:rFonts w:hint="eastAsia"/>
          <w:sz w:val="26"/>
          <w:szCs w:val="26"/>
        </w:rPr>
        <w:t>、必要な事項を定めるものとする。</w:t>
      </w:r>
    </w:p>
    <w:p w:rsidR="00B53744" w:rsidRDefault="00B53744" w:rsidP="000E551E">
      <w:pPr>
        <w:spacing w:line="370" w:lineRule="exact"/>
        <w:ind w:leftChars="100" w:left="255"/>
        <w:jc w:val="both"/>
        <w:rPr>
          <w:sz w:val="26"/>
          <w:szCs w:val="26"/>
        </w:rPr>
      </w:pPr>
      <w:r>
        <w:rPr>
          <w:rFonts w:hint="eastAsia"/>
          <w:sz w:val="26"/>
          <w:szCs w:val="26"/>
        </w:rPr>
        <w:t>（定義）</w:t>
      </w:r>
    </w:p>
    <w:p w:rsidR="00B53744" w:rsidRDefault="00B53744" w:rsidP="00B53744">
      <w:pPr>
        <w:spacing w:line="370" w:lineRule="exact"/>
        <w:jc w:val="both"/>
        <w:rPr>
          <w:rFonts w:ascii="Segoe UI Symbol" w:hAnsi="Segoe UI Symbol" w:cs="Segoe UI Symbol" w:hint="eastAsia"/>
          <w:sz w:val="26"/>
          <w:szCs w:val="26"/>
        </w:rPr>
      </w:pPr>
      <w:r>
        <w:rPr>
          <w:rFonts w:hint="eastAsia"/>
          <w:sz w:val="26"/>
          <w:szCs w:val="26"/>
        </w:rPr>
        <w:t>第２条　この要綱において、次の各号に掲げる用語の意義</w:t>
      </w:r>
      <w:r>
        <w:rPr>
          <w:rFonts w:ascii="Segoe UI Symbol" w:hAnsi="Segoe UI Symbol" w:cs="Segoe UI Symbol" w:hint="eastAsia"/>
          <w:sz w:val="26"/>
          <w:szCs w:val="26"/>
        </w:rPr>
        <w:t>は、当該各号に定</w:t>
      </w:r>
    </w:p>
    <w:p w:rsidR="00B53744" w:rsidRDefault="00B53744" w:rsidP="00B53744">
      <w:pPr>
        <w:spacing w:line="370" w:lineRule="exact"/>
        <w:ind w:firstLineChars="100" w:firstLine="275"/>
        <w:jc w:val="both"/>
        <w:rPr>
          <w:rFonts w:ascii="Segoe UI Symbol" w:hAnsi="Segoe UI Symbol" w:cs="Segoe UI Symbol"/>
          <w:sz w:val="26"/>
          <w:szCs w:val="26"/>
        </w:rPr>
      </w:pPr>
      <w:r>
        <w:rPr>
          <w:rFonts w:ascii="Segoe UI Symbol" w:hAnsi="Segoe UI Symbol" w:cs="Segoe UI Symbol" w:hint="eastAsia"/>
          <w:sz w:val="26"/>
          <w:szCs w:val="26"/>
        </w:rPr>
        <w:t>めるところによる。</w:t>
      </w:r>
    </w:p>
    <w:p w:rsidR="00B53744" w:rsidRDefault="00B53744" w:rsidP="00B53744">
      <w:pPr>
        <w:spacing w:line="370" w:lineRule="exact"/>
        <w:ind w:firstLineChars="100" w:firstLine="275"/>
        <w:jc w:val="both"/>
        <w:rPr>
          <w:rFonts w:ascii="Segoe UI Symbol" w:hAnsi="Segoe UI Symbol" w:cs="Segoe UI Symbol"/>
          <w:sz w:val="26"/>
          <w:szCs w:val="26"/>
        </w:rPr>
      </w:pPr>
      <w:r>
        <w:rPr>
          <w:rFonts w:ascii="Segoe UI Symbol" w:hAnsi="Segoe UI Symbol" w:cs="Segoe UI Symbol" w:hint="eastAsia"/>
          <w:sz w:val="26"/>
          <w:szCs w:val="26"/>
        </w:rPr>
        <w:t>（１）保護者　親権者、未成年後見人その他の者で、未成年者を現に監護</w:t>
      </w:r>
    </w:p>
    <w:p w:rsidR="00B53744" w:rsidRDefault="00B53744" w:rsidP="00B53744">
      <w:pPr>
        <w:spacing w:line="370" w:lineRule="exact"/>
        <w:ind w:firstLineChars="200" w:firstLine="550"/>
        <w:jc w:val="both"/>
        <w:rPr>
          <w:rFonts w:ascii="Segoe UI Symbol" w:hAnsi="Segoe UI Symbol" w:cs="Segoe UI Symbol"/>
          <w:sz w:val="26"/>
          <w:szCs w:val="26"/>
        </w:rPr>
      </w:pPr>
      <w:r>
        <w:rPr>
          <w:rFonts w:ascii="Segoe UI Symbol" w:hAnsi="Segoe UI Symbol" w:cs="Segoe UI Symbol" w:hint="eastAsia"/>
          <w:sz w:val="26"/>
          <w:szCs w:val="26"/>
        </w:rPr>
        <w:t>している者をいう。</w:t>
      </w:r>
    </w:p>
    <w:p w:rsidR="00B53744" w:rsidRDefault="00B53744" w:rsidP="00B53744">
      <w:pPr>
        <w:spacing w:line="370" w:lineRule="exact"/>
        <w:ind w:firstLineChars="100" w:firstLine="275"/>
        <w:jc w:val="both"/>
        <w:rPr>
          <w:rFonts w:ascii="Segoe UI Symbol" w:hAnsi="Segoe UI Symbol" w:cs="Segoe UI Symbol"/>
          <w:sz w:val="26"/>
          <w:szCs w:val="26"/>
        </w:rPr>
      </w:pPr>
      <w:r>
        <w:rPr>
          <w:rFonts w:ascii="Segoe UI Symbol" w:hAnsi="Segoe UI Symbol" w:cs="Segoe UI Symbol" w:hint="eastAsia"/>
          <w:sz w:val="26"/>
          <w:szCs w:val="26"/>
        </w:rPr>
        <w:t>（２）ヘルメット　令和６年４月１日以降に購入される、自転車に乗車す</w:t>
      </w:r>
    </w:p>
    <w:p w:rsidR="00B53744" w:rsidRDefault="00B53744" w:rsidP="00B53744">
      <w:pPr>
        <w:spacing w:line="370" w:lineRule="exact"/>
        <w:ind w:firstLineChars="200" w:firstLine="550"/>
        <w:jc w:val="both"/>
        <w:rPr>
          <w:rFonts w:ascii="Segoe UI Symbol" w:hAnsi="Segoe UI Symbol" w:cs="Segoe UI Symbol"/>
          <w:sz w:val="26"/>
          <w:szCs w:val="26"/>
        </w:rPr>
      </w:pPr>
      <w:r>
        <w:rPr>
          <w:rFonts w:ascii="Segoe UI Symbol" w:hAnsi="Segoe UI Symbol" w:cs="Segoe UI Symbol" w:hint="eastAsia"/>
          <w:sz w:val="26"/>
          <w:szCs w:val="26"/>
        </w:rPr>
        <w:t>る際に着用する新品のヘルメットで、一般社団法人製品安全協会が定め</w:t>
      </w:r>
    </w:p>
    <w:p w:rsidR="00B53744" w:rsidRDefault="00B53744" w:rsidP="00B53744">
      <w:pPr>
        <w:spacing w:line="370" w:lineRule="exact"/>
        <w:ind w:firstLineChars="200" w:firstLine="550"/>
        <w:jc w:val="both"/>
        <w:rPr>
          <w:rFonts w:ascii="Segoe UI Symbol" w:hAnsi="Segoe UI Symbol" w:cs="Segoe UI Symbol"/>
          <w:sz w:val="26"/>
          <w:szCs w:val="26"/>
        </w:rPr>
      </w:pPr>
      <w:r>
        <w:rPr>
          <w:rFonts w:ascii="Segoe UI Symbol" w:hAnsi="Segoe UI Symbol" w:cs="Segoe UI Symbol" w:hint="eastAsia"/>
          <w:sz w:val="26"/>
          <w:szCs w:val="26"/>
        </w:rPr>
        <w:t>るＳＧ基準に適合するものとして同協会の認証を受けたもの又はこれに</w:t>
      </w:r>
    </w:p>
    <w:p w:rsidR="00B53744" w:rsidRDefault="00B53744" w:rsidP="00B53744">
      <w:pPr>
        <w:spacing w:line="370" w:lineRule="exact"/>
        <w:ind w:firstLineChars="200" w:firstLine="550"/>
        <w:jc w:val="both"/>
        <w:rPr>
          <w:rFonts w:ascii="Segoe UI Symbol" w:hAnsi="Segoe UI Symbol" w:cs="Segoe UI Symbol"/>
          <w:sz w:val="26"/>
          <w:szCs w:val="26"/>
        </w:rPr>
      </w:pPr>
      <w:r>
        <w:rPr>
          <w:rFonts w:ascii="Segoe UI Symbol" w:hAnsi="Segoe UI Symbol" w:cs="Segoe UI Symbol" w:hint="eastAsia"/>
          <w:sz w:val="26"/>
          <w:szCs w:val="26"/>
        </w:rPr>
        <w:t>相当する安全基準を満たしていると町が認めるもの。</w:t>
      </w:r>
    </w:p>
    <w:p w:rsidR="00B86BE8" w:rsidRDefault="00113B62" w:rsidP="000E551E">
      <w:pPr>
        <w:spacing w:line="370" w:lineRule="exact"/>
        <w:ind w:leftChars="100" w:left="255"/>
        <w:jc w:val="both"/>
        <w:rPr>
          <w:sz w:val="26"/>
          <w:szCs w:val="26"/>
        </w:rPr>
      </w:pPr>
      <w:r>
        <w:rPr>
          <w:rFonts w:hint="eastAsia"/>
          <w:sz w:val="26"/>
          <w:szCs w:val="26"/>
        </w:rPr>
        <w:t>（補助対象者</w:t>
      </w:r>
      <w:r w:rsidR="00B86BE8" w:rsidRPr="00E61836">
        <w:rPr>
          <w:rFonts w:hint="eastAsia"/>
          <w:sz w:val="26"/>
          <w:szCs w:val="26"/>
        </w:rPr>
        <w:t>）</w:t>
      </w:r>
    </w:p>
    <w:p w:rsidR="00452324" w:rsidRDefault="00B53744" w:rsidP="00452324">
      <w:pPr>
        <w:spacing w:line="370" w:lineRule="exact"/>
        <w:jc w:val="both"/>
        <w:rPr>
          <w:sz w:val="26"/>
          <w:szCs w:val="26"/>
        </w:rPr>
      </w:pPr>
      <w:r>
        <w:rPr>
          <w:rFonts w:hint="eastAsia"/>
          <w:sz w:val="26"/>
          <w:szCs w:val="26"/>
        </w:rPr>
        <w:t>第３</w:t>
      </w:r>
      <w:r w:rsidR="002A451D">
        <w:rPr>
          <w:rFonts w:hint="eastAsia"/>
          <w:sz w:val="26"/>
          <w:szCs w:val="26"/>
        </w:rPr>
        <w:t>条　補助金の交付の対象となる者</w:t>
      </w:r>
      <w:r w:rsidR="00452324">
        <w:rPr>
          <w:rFonts w:hint="eastAsia"/>
          <w:sz w:val="26"/>
          <w:szCs w:val="26"/>
        </w:rPr>
        <w:t xml:space="preserve">（以下「補助対象者」という。）は、　</w:t>
      </w:r>
    </w:p>
    <w:p w:rsidR="00413DF8" w:rsidRDefault="00452324" w:rsidP="00413DF8">
      <w:pPr>
        <w:spacing w:line="370" w:lineRule="exact"/>
        <w:ind w:firstLineChars="100" w:firstLine="275"/>
        <w:jc w:val="both"/>
        <w:rPr>
          <w:sz w:val="26"/>
          <w:szCs w:val="26"/>
        </w:rPr>
      </w:pPr>
      <w:r>
        <w:rPr>
          <w:rFonts w:hint="eastAsia"/>
          <w:sz w:val="26"/>
          <w:szCs w:val="26"/>
        </w:rPr>
        <w:t>町内に住所を有する者（町税を滞納しているものを除く。）とする。</w:t>
      </w:r>
      <w:r w:rsidR="00413DF8">
        <w:rPr>
          <w:rFonts w:hint="eastAsia"/>
          <w:sz w:val="26"/>
          <w:szCs w:val="26"/>
        </w:rPr>
        <w:t>ただ</w:t>
      </w:r>
    </w:p>
    <w:p w:rsidR="00413DF8" w:rsidRDefault="00413DF8" w:rsidP="00413DF8">
      <w:pPr>
        <w:spacing w:line="370" w:lineRule="exact"/>
        <w:ind w:firstLineChars="100" w:firstLine="275"/>
        <w:jc w:val="both"/>
        <w:rPr>
          <w:sz w:val="26"/>
          <w:szCs w:val="26"/>
        </w:rPr>
      </w:pPr>
      <w:r>
        <w:rPr>
          <w:rFonts w:hint="eastAsia"/>
          <w:sz w:val="26"/>
          <w:szCs w:val="26"/>
        </w:rPr>
        <w:t>し、未成年であって、同一世帯に保護者がいる場合は、その保護者が滞納</w:t>
      </w:r>
    </w:p>
    <w:p w:rsidR="00413DF8" w:rsidRPr="00E61836" w:rsidRDefault="00413DF8" w:rsidP="00413DF8">
      <w:pPr>
        <w:spacing w:line="370" w:lineRule="exact"/>
        <w:ind w:firstLineChars="100" w:firstLine="275"/>
        <w:jc w:val="both"/>
        <w:rPr>
          <w:sz w:val="26"/>
          <w:szCs w:val="26"/>
        </w:rPr>
      </w:pPr>
      <w:r>
        <w:rPr>
          <w:rFonts w:hint="eastAsia"/>
          <w:sz w:val="26"/>
          <w:szCs w:val="26"/>
        </w:rPr>
        <w:t>していないこと。</w:t>
      </w:r>
    </w:p>
    <w:p w:rsidR="00B86BE8" w:rsidRPr="00E61836" w:rsidRDefault="00452324" w:rsidP="00FD467B">
      <w:pPr>
        <w:spacing w:line="370" w:lineRule="exact"/>
        <w:ind w:firstLineChars="100" w:firstLine="275"/>
        <w:jc w:val="both"/>
        <w:rPr>
          <w:sz w:val="26"/>
          <w:szCs w:val="26"/>
        </w:rPr>
      </w:pPr>
      <w:r>
        <w:rPr>
          <w:rFonts w:hint="eastAsia"/>
          <w:sz w:val="26"/>
          <w:szCs w:val="26"/>
        </w:rPr>
        <w:t>（補助対象経費</w:t>
      </w:r>
      <w:r w:rsidR="00B86BE8" w:rsidRPr="00E61836">
        <w:rPr>
          <w:rFonts w:hint="eastAsia"/>
          <w:sz w:val="26"/>
          <w:szCs w:val="26"/>
        </w:rPr>
        <w:t>）</w:t>
      </w:r>
    </w:p>
    <w:p w:rsidR="00452324" w:rsidRDefault="00B86BE8" w:rsidP="00452324">
      <w:pPr>
        <w:spacing w:line="370" w:lineRule="exact"/>
        <w:ind w:left="275" w:hangingChars="100" w:hanging="275"/>
        <w:jc w:val="both"/>
        <w:rPr>
          <w:sz w:val="26"/>
          <w:szCs w:val="26"/>
        </w:rPr>
      </w:pPr>
      <w:r w:rsidRPr="00E61836">
        <w:rPr>
          <w:rFonts w:hint="eastAsia"/>
          <w:sz w:val="26"/>
          <w:szCs w:val="26"/>
        </w:rPr>
        <w:t>第</w:t>
      </w:r>
      <w:r w:rsidR="00B53744">
        <w:rPr>
          <w:rFonts w:hint="eastAsia"/>
          <w:sz w:val="26"/>
          <w:szCs w:val="26"/>
        </w:rPr>
        <w:t>４</w:t>
      </w:r>
      <w:r w:rsidRPr="00E61836">
        <w:rPr>
          <w:rFonts w:hint="eastAsia"/>
          <w:sz w:val="26"/>
          <w:szCs w:val="26"/>
        </w:rPr>
        <w:t xml:space="preserve">条　</w:t>
      </w:r>
      <w:r w:rsidR="00452324">
        <w:rPr>
          <w:rFonts w:hint="eastAsia"/>
          <w:sz w:val="26"/>
          <w:szCs w:val="26"/>
        </w:rPr>
        <w:t>補助金の交付の対象となる経費は、自転車用ヘルメット１個の購入費とする。</w:t>
      </w:r>
    </w:p>
    <w:p w:rsidR="00B86BE8" w:rsidRPr="00E61836" w:rsidRDefault="00452324" w:rsidP="009505DA">
      <w:pPr>
        <w:spacing w:line="370" w:lineRule="exact"/>
        <w:ind w:left="275" w:hangingChars="100" w:hanging="275"/>
        <w:jc w:val="both"/>
        <w:rPr>
          <w:sz w:val="26"/>
          <w:szCs w:val="26"/>
        </w:rPr>
      </w:pPr>
      <w:r>
        <w:rPr>
          <w:rFonts w:hint="eastAsia"/>
          <w:sz w:val="26"/>
          <w:szCs w:val="26"/>
        </w:rPr>
        <w:t xml:space="preserve">　</w:t>
      </w:r>
      <w:r w:rsidR="00B86BE8" w:rsidRPr="00E61836">
        <w:rPr>
          <w:rFonts w:hint="eastAsia"/>
          <w:sz w:val="26"/>
          <w:szCs w:val="26"/>
        </w:rPr>
        <w:t>（</w:t>
      </w:r>
      <w:r w:rsidR="00A07A88">
        <w:rPr>
          <w:rFonts w:hint="eastAsia"/>
          <w:sz w:val="26"/>
          <w:szCs w:val="26"/>
        </w:rPr>
        <w:t>補助金の額</w:t>
      </w:r>
      <w:r w:rsidR="00B86BE8" w:rsidRPr="00E61836">
        <w:rPr>
          <w:rFonts w:hint="eastAsia"/>
          <w:sz w:val="26"/>
          <w:szCs w:val="26"/>
        </w:rPr>
        <w:t>）</w:t>
      </w:r>
    </w:p>
    <w:p w:rsidR="006B7E57" w:rsidRPr="00E61836" w:rsidRDefault="00B86BE8" w:rsidP="00440114">
      <w:pPr>
        <w:spacing w:line="370" w:lineRule="exact"/>
        <w:ind w:left="275" w:hangingChars="100" w:hanging="275"/>
        <w:jc w:val="both"/>
        <w:rPr>
          <w:sz w:val="26"/>
          <w:szCs w:val="26"/>
        </w:rPr>
      </w:pPr>
      <w:r w:rsidRPr="00E61836">
        <w:rPr>
          <w:rFonts w:hint="eastAsia"/>
          <w:sz w:val="26"/>
          <w:szCs w:val="26"/>
        </w:rPr>
        <w:t>第</w:t>
      </w:r>
      <w:r w:rsidR="0092427B">
        <w:rPr>
          <w:rFonts w:hint="eastAsia"/>
          <w:sz w:val="26"/>
          <w:szCs w:val="26"/>
        </w:rPr>
        <w:t>５</w:t>
      </w:r>
      <w:r w:rsidRPr="00E61836">
        <w:rPr>
          <w:rFonts w:hint="eastAsia"/>
          <w:sz w:val="26"/>
          <w:szCs w:val="26"/>
        </w:rPr>
        <w:t xml:space="preserve">条　</w:t>
      </w:r>
      <w:r w:rsidR="00452324">
        <w:rPr>
          <w:rFonts w:hint="eastAsia"/>
          <w:sz w:val="26"/>
          <w:szCs w:val="26"/>
        </w:rPr>
        <w:t>補助金の額は、</w:t>
      </w:r>
      <w:r w:rsidR="009505DA">
        <w:rPr>
          <w:rFonts w:hint="eastAsia"/>
          <w:sz w:val="26"/>
          <w:szCs w:val="26"/>
        </w:rPr>
        <w:t>ヘルメットの購入価格（消費税を含む。）に２分の１を乗じて得た額（その額に１００円未満の端数があるときは、当該端数を切り捨てた額）</w:t>
      </w:r>
      <w:r w:rsidR="00452324">
        <w:rPr>
          <w:rFonts w:hint="eastAsia"/>
          <w:sz w:val="26"/>
          <w:szCs w:val="26"/>
        </w:rPr>
        <w:t>とし、２，０００円を限度とする</w:t>
      </w:r>
      <w:r w:rsidRPr="00E61836">
        <w:rPr>
          <w:rFonts w:hint="eastAsia"/>
          <w:sz w:val="26"/>
          <w:szCs w:val="26"/>
        </w:rPr>
        <w:t>。</w:t>
      </w:r>
    </w:p>
    <w:p w:rsidR="00B86BE8" w:rsidRPr="00E61836" w:rsidRDefault="00452324" w:rsidP="00AC6B36">
      <w:pPr>
        <w:spacing w:line="370" w:lineRule="exact"/>
        <w:ind w:leftChars="100" w:left="1080" w:hangingChars="300" w:hanging="825"/>
        <w:jc w:val="both"/>
        <w:rPr>
          <w:sz w:val="26"/>
          <w:szCs w:val="26"/>
        </w:rPr>
      </w:pPr>
      <w:r>
        <w:rPr>
          <w:rFonts w:hint="eastAsia"/>
          <w:sz w:val="26"/>
          <w:szCs w:val="26"/>
        </w:rPr>
        <w:t>２</w:t>
      </w:r>
      <w:r w:rsidR="00B86BE8" w:rsidRPr="00E61836">
        <w:rPr>
          <w:rFonts w:hint="eastAsia"/>
          <w:sz w:val="26"/>
          <w:szCs w:val="26"/>
        </w:rPr>
        <w:t xml:space="preserve">　</w:t>
      </w:r>
      <w:r w:rsidR="00AC6B36">
        <w:rPr>
          <w:rFonts w:hint="eastAsia"/>
          <w:sz w:val="26"/>
          <w:szCs w:val="26"/>
        </w:rPr>
        <w:t>補助金の交付は、</w:t>
      </w:r>
      <w:r w:rsidR="004E0321">
        <w:rPr>
          <w:rFonts w:hint="eastAsia"/>
          <w:sz w:val="26"/>
          <w:szCs w:val="26"/>
        </w:rPr>
        <w:t>補助対象者</w:t>
      </w:r>
      <w:r w:rsidR="00AC6B36">
        <w:rPr>
          <w:rFonts w:hint="eastAsia"/>
          <w:sz w:val="26"/>
          <w:szCs w:val="26"/>
        </w:rPr>
        <w:t>１人につ</w:t>
      </w:r>
      <w:r>
        <w:rPr>
          <w:rFonts w:hint="eastAsia"/>
          <w:sz w:val="26"/>
          <w:szCs w:val="26"/>
        </w:rPr>
        <w:t>き１回を限度とする。</w:t>
      </w:r>
    </w:p>
    <w:p w:rsidR="00B86BE8" w:rsidRPr="00E61836" w:rsidRDefault="00FD467B" w:rsidP="00FD467B">
      <w:pPr>
        <w:spacing w:line="370" w:lineRule="exact"/>
        <w:ind w:firstLineChars="100" w:firstLine="275"/>
        <w:jc w:val="both"/>
        <w:rPr>
          <w:sz w:val="26"/>
          <w:szCs w:val="26"/>
        </w:rPr>
      </w:pPr>
      <w:r>
        <w:rPr>
          <w:rFonts w:hint="eastAsia"/>
          <w:sz w:val="26"/>
          <w:szCs w:val="26"/>
        </w:rPr>
        <w:t>（</w:t>
      </w:r>
      <w:r w:rsidR="00452324">
        <w:rPr>
          <w:rFonts w:hint="eastAsia"/>
          <w:sz w:val="26"/>
          <w:szCs w:val="26"/>
        </w:rPr>
        <w:t>交付申請</w:t>
      </w:r>
      <w:r w:rsidR="00B86BE8" w:rsidRPr="00E61836">
        <w:rPr>
          <w:rFonts w:hint="eastAsia"/>
          <w:sz w:val="26"/>
          <w:szCs w:val="26"/>
        </w:rPr>
        <w:t>）</w:t>
      </w:r>
    </w:p>
    <w:p w:rsidR="00B86BE8" w:rsidRDefault="00B86BE8" w:rsidP="00440114">
      <w:pPr>
        <w:spacing w:line="370" w:lineRule="exact"/>
        <w:ind w:left="275" w:hangingChars="100" w:hanging="275"/>
        <w:jc w:val="both"/>
        <w:rPr>
          <w:sz w:val="26"/>
          <w:szCs w:val="26"/>
        </w:rPr>
      </w:pPr>
      <w:r w:rsidRPr="00E61836">
        <w:rPr>
          <w:rFonts w:hint="eastAsia"/>
          <w:sz w:val="26"/>
          <w:szCs w:val="26"/>
        </w:rPr>
        <w:t>第</w:t>
      </w:r>
      <w:r w:rsidR="0092427B">
        <w:rPr>
          <w:rFonts w:hint="eastAsia"/>
          <w:sz w:val="26"/>
          <w:szCs w:val="26"/>
        </w:rPr>
        <w:t>６</w:t>
      </w:r>
      <w:r w:rsidRPr="00E61836">
        <w:rPr>
          <w:rFonts w:hint="eastAsia"/>
          <w:sz w:val="26"/>
          <w:szCs w:val="26"/>
        </w:rPr>
        <w:t xml:space="preserve">条　</w:t>
      </w:r>
      <w:r w:rsidR="00452324">
        <w:rPr>
          <w:rFonts w:hint="eastAsia"/>
          <w:sz w:val="26"/>
          <w:szCs w:val="26"/>
        </w:rPr>
        <w:t>補助金を受けようとする者は、越生町自転車ヘルメット</w:t>
      </w:r>
      <w:r w:rsidR="00AC6B36">
        <w:rPr>
          <w:rFonts w:hint="eastAsia"/>
          <w:sz w:val="26"/>
          <w:szCs w:val="26"/>
        </w:rPr>
        <w:t>購入費</w:t>
      </w:r>
      <w:r w:rsidR="00452324">
        <w:rPr>
          <w:rFonts w:hint="eastAsia"/>
          <w:sz w:val="26"/>
          <w:szCs w:val="26"/>
        </w:rPr>
        <w:t>補助金交付申請書兼請求書（様式第１号）を町長に提出しなければならない</w:t>
      </w:r>
      <w:r w:rsidRPr="00E61836">
        <w:rPr>
          <w:rFonts w:hint="eastAsia"/>
          <w:sz w:val="26"/>
          <w:szCs w:val="26"/>
        </w:rPr>
        <w:t>。</w:t>
      </w:r>
    </w:p>
    <w:p w:rsidR="00A07A88" w:rsidRPr="00E61836" w:rsidRDefault="00413DF8" w:rsidP="00A07A88">
      <w:pPr>
        <w:spacing w:line="370" w:lineRule="exact"/>
        <w:ind w:left="275" w:hangingChars="100" w:hanging="275"/>
        <w:jc w:val="both"/>
        <w:rPr>
          <w:sz w:val="26"/>
          <w:szCs w:val="26"/>
        </w:rPr>
      </w:pPr>
      <w:r>
        <w:rPr>
          <w:rFonts w:hint="eastAsia"/>
          <w:sz w:val="26"/>
          <w:szCs w:val="26"/>
        </w:rPr>
        <w:t xml:space="preserve">　２　第１項の申請は、補助対象者が同一世帯に複数存在するときに限り、世帯員のうち代表する者が当該申請を代表して行うことができるものとする。</w:t>
      </w:r>
    </w:p>
    <w:p w:rsidR="00B86BE8" w:rsidRPr="00E61836" w:rsidRDefault="00452324" w:rsidP="00FD467B">
      <w:pPr>
        <w:spacing w:line="370" w:lineRule="exact"/>
        <w:ind w:leftChars="100" w:left="1080" w:hangingChars="300" w:hanging="825"/>
        <w:jc w:val="both"/>
        <w:rPr>
          <w:sz w:val="26"/>
          <w:szCs w:val="26"/>
        </w:rPr>
      </w:pPr>
      <w:r>
        <w:rPr>
          <w:rFonts w:hint="eastAsia"/>
          <w:sz w:val="26"/>
          <w:szCs w:val="26"/>
        </w:rPr>
        <w:t>（交付決定）</w:t>
      </w:r>
    </w:p>
    <w:p w:rsidR="00452324" w:rsidRDefault="0092427B" w:rsidP="00452324">
      <w:pPr>
        <w:spacing w:line="370" w:lineRule="exact"/>
        <w:jc w:val="both"/>
        <w:rPr>
          <w:sz w:val="26"/>
          <w:szCs w:val="26"/>
        </w:rPr>
      </w:pPr>
      <w:r>
        <w:rPr>
          <w:rFonts w:hint="eastAsia"/>
          <w:sz w:val="26"/>
          <w:szCs w:val="26"/>
        </w:rPr>
        <w:t>第７</w:t>
      </w:r>
      <w:r w:rsidR="00452324">
        <w:rPr>
          <w:rFonts w:hint="eastAsia"/>
          <w:sz w:val="26"/>
          <w:szCs w:val="26"/>
        </w:rPr>
        <w:t>条　町長は、前条の規定による申請を受けたときは、その内容を審査の</w:t>
      </w:r>
    </w:p>
    <w:p w:rsidR="00B86BE8" w:rsidRPr="00E61836" w:rsidRDefault="00452324" w:rsidP="00452324">
      <w:pPr>
        <w:spacing w:line="370" w:lineRule="exact"/>
        <w:ind w:firstLineChars="100" w:firstLine="275"/>
        <w:jc w:val="both"/>
        <w:rPr>
          <w:sz w:val="26"/>
          <w:szCs w:val="26"/>
        </w:rPr>
      </w:pPr>
      <w:r>
        <w:rPr>
          <w:rFonts w:hint="eastAsia"/>
          <w:sz w:val="26"/>
          <w:szCs w:val="26"/>
        </w:rPr>
        <w:lastRenderedPageBreak/>
        <w:t>上、補助金の交付の可否を決定し、</w:t>
      </w:r>
      <w:r w:rsidR="009505DA">
        <w:rPr>
          <w:rFonts w:hint="eastAsia"/>
          <w:sz w:val="26"/>
          <w:szCs w:val="26"/>
        </w:rPr>
        <w:t>越生町自転車ヘルメット購入費補助金交付決定</w:t>
      </w:r>
      <w:r w:rsidR="00A4771F">
        <w:rPr>
          <w:rFonts w:hint="eastAsia"/>
          <w:sz w:val="26"/>
          <w:szCs w:val="26"/>
        </w:rPr>
        <w:t>（却下）通知書（様式第２号）</w:t>
      </w:r>
      <w:bookmarkStart w:id="0" w:name="_GoBack"/>
      <w:bookmarkEnd w:id="0"/>
      <w:r>
        <w:rPr>
          <w:rFonts w:hint="eastAsia"/>
          <w:sz w:val="26"/>
          <w:szCs w:val="26"/>
        </w:rPr>
        <w:t>により申請者に通知するものとする。</w:t>
      </w:r>
    </w:p>
    <w:p w:rsidR="00B86BE8" w:rsidRPr="00E61836" w:rsidRDefault="00A07A88" w:rsidP="00440114">
      <w:pPr>
        <w:spacing w:line="370" w:lineRule="exact"/>
        <w:ind w:leftChars="100" w:left="255"/>
        <w:jc w:val="both"/>
        <w:rPr>
          <w:sz w:val="26"/>
          <w:szCs w:val="26"/>
        </w:rPr>
      </w:pPr>
      <w:r>
        <w:rPr>
          <w:rFonts w:hint="eastAsia"/>
          <w:sz w:val="26"/>
          <w:szCs w:val="26"/>
        </w:rPr>
        <w:t>（交付決定の取消し</w:t>
      </w:r>
      <w:r w:rsidR="00B86BE8" w:rsidRPr="00E61836">
        <w:rPr>
          <w:rFonts w:hint="eastAsia"/>
          <w:sz w:val="26"/>
          <w:szCs w:val="26"/>
        </w:rPr>
        <w:t>）</w:t>
      </w:r>
    </w:p>
    <w:p w:rsidR="00452324" w:rsidRDefault="00B86BE8" w:rsidP="00452324">
      <w:pPr>
        <w:spacing w:line="370" w:lineRule="exact"/>
        <w:ind w:left="275" w:hangingChars="100" w:hanging="275"/>
        <w:jc w:val="both"/>
        <w:rPr>
          <w:sz w:val="26"/>
          <w:szCs w:val="26"/>
        </w:rPr>
      </w:pPr>
      <w:r w:rsidRPr="00E61836">
        <w:rPr>
          <w:rFonts w:hint="eastAsia"/>
          <w:sz w:val="26"/>
          <w:szCs w:val="26"/>
        </w:rPr>
        <w:t>第</w:t>
      </w:r>
      <w:r w:rsidR="0092427B">
        <w:rPr>
          <w:rFonts w:hint="eastAsia"/>
          <w:sz w:val="26"/>
          <w:szCs w:val="26"/>
        </w:rPr>
        <w:t>８</w:t>
      </w:r>
      <w:r w:rsidR="00452324">
        <w:rPr>
          <w:rFonts w:hint="eastAsia"/>
          <w:sz w:val="26"/>
          <w:szCs w:val="26"/>
        </w:rPr>
        <w:t>条　町長は、</w:t>
      </w:r>
      <w:r w:rsidR="00A07A88">
        <w:rPr>
          <w:rFonts w:hint="eastAsia"/>
          <w:sz w:val="26"/>
          <w:szCs w:val="26"/>
        </w:rPr>
        <w:t>補助金の交付決定をした後に、この要綱に違反し、又は虚偽の申請をしたことが明らかになった場合は、補助金の交付決定を取り消すものとする。</w:t>
      </w:r>
    </w:p>
    <w:p w:rsidR="00A07A88" w:rsidRDefault="00A07A88" w:rsidP="00452324">
      <w:pPr>
        <w:spacing w:line="370" w:lineRule="exact"/>
        <w:ind w:left="275" w:hangingChars="100" w:hanging="275"/>
        <w:jc w:val="both"/>
        <w:rPr>
          <w:sz w:val="26"/>
          <w:szCs w:val="26"/>
        </w:rPr>
      </w:pPr>
      <w:r>
        <w:rPr>
          <w:rFonts w:hint="eastAsia"/>
          <w:sz w:val="26"/>
          <w:szCs w:val="26"/>
        </w:rPr>
        <w:t xml:space="preserve">　２　町長は、前項の規定により</w:t>
      </w:r>
      <w:r w:rsidR="00155E62">
        <w:rPr>
          <w:rFonts w:hint="eastAsia"/>
          <w:sz w:val="26"/>
          <w:szCs w:val="26"/>
        </w:rPr>
        <w:t>補助金の交付決定を取り消した場合において、既に交付された補助金がある場合は、返還を命じるものとする。</w:t>
      </w:r>
    </w:p>
    <w:p w:rsidR="00452324" w:rsidRDefault="00155E62" w:rsidP="00452324">
      <w:pPr>
        <w:spacing w:line="370" w:lineRule="exact"/>
        <w:ind w:left="275" w:hangingChars="100" w:hanging="275"/>
        <w:jc w:val="both"/>
        <w:rPr>
          <w:sz w:val="26"/>
          <w:szCs w:val="26"/>
        </w:rPr>
      </w:pPr>
      <w:r>
        <w:rPr>
          <w:rFonts w:hint="eastAsia"/>
          <w:sz w:val="26"/>
          <w:szCs w:val="26"/>
        </w:rPr>
        <w:t xml:space="preserve">　（その他</w:t>
      </w:r>
      <w:r w:rsidR="00452324">
        <w:rPr>
          <w:rFonts w:hint="eastAsia"/>
          <w:sz w:val="26"/>
          <w:szCs w:val="26"/>
        </w:rPr>
        <w:t>）</w:t>
      </w:r>
    </w:p>
    <w:p w:rsidR="00750B96" w:rsidRDefault="0092427B" w:rsidP="00EB78A6">
      <w:pPr>
        <w:spacing w:line="370" w:lineRule="exact"/>
        <w:jc w:val="both"/>
        <w:rPr>
          <w:sz w:val="26"/>
          <w:szCs w:val="26"/>
        </w:rPr>
      </w:pPr>
      <w:r>
        <w:rPr>
          <w:rFonts w:hint="eastAsia"/>
          <w:sz w:val="26"/>
          <w:szCs w:val="26"/>
        </w:rPr>
        <w:t>第９</w:t>
      </w:r>
      <w:r w:rsidR="00413DF8">
        <w:rPr>
          <w:rFonts w:hint="eastAsia"/>
          <w:sz w:val="26"/>
          <w:szCs w:val="26"/>
        </w:rPr>
        <w:t>条　この要綱</w:t>
      </w:r>
      <w:r w:rsidR="00452324">
        <w:rPr>
          <w:rFonts w:hint="eastAsia"/>
          <w:sz w:val="26"/>
          <w:szCs w:val="26"/>
        </w:rPr>
        <w:t>に定めるもののほか、必要な事項は、町長が別に定める。</w:t>
      </w:r>
    </w:p>
    <w:p w:rsidR="00EB78A6" w:rsidRPr="00EB78A6" w:rsidRDefault="00EB78A6" w:rsidP="00EB78A6">
      <w:pPr>
        <w:spacing w:line="370" w:lineRule="exact"/>
        <w:jc w:val="both"/>
        <w:rPr>
          <w:sz w:val="26"/>
          <w:szCs w:val="26"/>
        </w:rPr>
      </w:pPr>
    </w:p>
    <w:p w:rsidR="00B86BE8" w:rsidRPr="00E61836" w:rsidRDefault="00B86BE8" w:rsidP="000300C9">
      <w:pPr>
        <w:spacing w:line="370" w:lineRule="exact"/>
        <w:ind w:leftChars="100" w:left="255" w:firstLineChars="200" w:firstLine="550"/>
        <w:jc w:val="both"/>
        <w:rPr>
          <w:sz w:val="26"/>
          <w:szCs w:val="26"/>
        </w:rPr>
      </w:pPr>
      <w:r w:rsidRPr="00E61836">
        <w:rPr>
          <w:rFonts w:hint="eastAsia"/>
          <w:sz w:val="26"/>
          <w:szCs w:val="26"/>
        </w:rPr>
        <w:t>附　則</w:t>
      </w:r>
    </w:p>
    <w:p w:rsidR="00B86BE8" w:rsidRPr="00E61836" w:rsidRDefault="00FD467B" w:rsidP="00FD467B">
      <w:pPr>
        <w:spacing w:line="370" w:lineRule="exact"/>
        <w:ind w:leftChars="100" w:left="255"/>
        <w:jc w:val="both"/>
        <w:rPr>
          <w:sz w:val="26"/>
          <w:szCs w:val="26"/>
        </w:rPr>
      </w:pPr>
      <w:r>
        <w:rPr>
          <w:rFonts w:hint="eastAsia"/>
          <w:sz w:val="26"/>
          <w:szCs w:val="26"/>
        </w:rPr>
        <w:t>（</w:t>
      </w:r>
      <w:r w:rsidR="00B86BE8" w:rsidRPr="00E61836">
        <w:rPr>
          <w:rFonts w:hint="eastAsia"/>
          <w:sz w:val="26"/>
          <w:szCs w:val="26"/>
        </w:rPr>
        <w:t>施行期日</w:t>
      </w:r>
      <w:r>
        <w:rPr>
          <w:rFonts w:hint="eastAsia"/>
          <w:sz w:val="26"/>
          <w:szCs w:val="26"/>
        </w:rPr>
        <w:t>）</w:t>
      </w:r>
    </w:p>
    <w:p w:rsidR="00B86BE8" w:rsidRPr="00E61836" w:rsidRDefault="00413DF8" w:rsidP="00853896">
      <w:pPr>
        <w:spacing w:line="370" w:lineRule="exact"/>
        <w:jc w:val="both"/>
        <w:rPr>
          <w:sz w:val="26"/>
          <w:szCs w:val="26"/>
        </w:rPr>
      </w:pPr>
      <w:r>
        <w:rPr>
          <w:rFonts w:hint="eastAsia"/>
          <w:sz w:val="26"/>
          <w:szCs w:val="26"/>
        </w:rPr>
        <w:t>この要綱</w:t>
      </w:r>
      <w:r w:rsidR="00B86BE8" w:rsidRPr="00440114">
        <w:rPr>
          <w:rFonts w:hint="eastAsia"/>
          <w:sz w:val="26"/>
          <w:szCs w:val="26"/>
        </w:rPr>
        <w:t>は、令和</w:t>
      </w:r>
      <w:r w:rsidR="00D421A1" w:rsidRPr="00440114">
        <w:rPr>
          <w:rFonts w:hint="eastAsia"/>
          <w:sz w:val="26"/>
          <w:szCs w:val="26"/>
        </w:rPr>
        <w:t>６</w:t>
      </w:r>
      <w:r w:rsidR="00B86BE8" w:rsidRPr="00440114">
        <w:rPr>
          <w:rFonts w:hint="eastAsia"/>
          <w:sz w:val="26"/>
          <w:szCs w:val="26"/>
        </w:rPr>
        <w:t>年</w:t>
      </w:r>
      <w:r w:rsidR="00452324">
        <w:rPr>
          <w:rFonts w:hint="eastAsia"/>
          <w:sz w:val="26"/>
          <w:szCs w:val="26"/>
        </w:rPr>
        <w:t>４</w:t>
      </w:r>
      <w:r w:rsidR="00B86BE8" w:rsidRPr="00440114">
        <w:rPr>
          <w:rFonts w:hint="eastAsia"/>
          <w:sz w:val="26"/>
          <w:szCs w:val="26"/>
        </w:rPr>
        <w:t>月</w:t>
      </w:r>
      <w:r w:rsidR="00D421A1" w:rsidRPr="00440114">
        <w:rPr>
          <w:rFonts w:hint="eastAsia"/>
          <w:sz w:val="26"/>
          <w:szCs w:val="26"/>
        </w:rPr>
        <w:t>１</w:t>
      </w:r>
      <w:r w:rsidR="00B86BE8" w:rsidRPr="00440114">
        <w:rPr>
          <w:rFonts w:hint="eastAsia"/>
          <w:sz w:val="26"/>
          <w:szCs w:val="26"/>
        </w:rPr>
        <w:t>日から施行する。</w:t>
      </w:r>
    </w:p>
    <w:sectPr w:rsidR="00B86BE8" w:rsidRPr="00E61836" w:rsidSect="009F0962">
      <w:footerReference w:type="default" r:id="rId8"/>
      <w:type w:val="continuous"/>
      <w:pgSz w:w="11906" w:h="16838"/>
      <w:pgMar w:top="1701" w:right="1134" w:bottom="1701" w:left="1418" w:header="720" w:footer="1117" w:gutter="0"/>
      <w:cols w:space="720"/>
      <w:noEndnote/>
      <w:docGrid w:type="linesAndChars" w:linePitch="373"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E3" w:rsidRDefault="00BD7CE3" w:rsidP="009F0962">
      <w:r>
        <w:separator/>
      </w:r>
    </w:p>
  </w:endnote>
  <w:endnote w:type="continuationSeparator" w:id="0">
    <w:p w:rsidR="00BD7CE3" w:rsidRDefault="00BD7CE3" w:rsidP="009F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F4" w:rsidRDefault="009905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E3" w:rsidRDefault="00BD7CE3" w:rsidP="009F0962">
      <w:r>
        <w:separator/>
      </w:r>
    </w:p>
  </w:footnote>
  <w:footnote w:type="continuationSeparator" w:id="0">
    <w:p w:rsidR="00BD7CE3" w:rsidRDefault="00BD7CE3" w:rsidP="009F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72"/>
    <w:multiLevelType w:val="hybridMultilevel"/>
    <w:tmpl w:val="5470DDD8"/>
    <w:lvl w:ilvl="0" w:tplc="FE84C1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55A18"/>
    <w:multiLevelType w:val="hybridMultilevel"/>
    <w:tmpl w:val="EE3CF2A0"/>
    <w:lvl w:ilvl="0" w:tplc="B8123D88">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5"/>
  <w:drawingGridVerticalSpacing w:val="373"/>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00C9"/>
    <w:rsid w:val="000E551E"/>
    <w:rsid w:val="00113B62"/>
    <w:rsid w:val="00120162"/>
    <w:rsid w:val="00155E62"/>
    <w:rsid w:val="001A62D6"/>
    <w:rsid w:val="001E7CD6"/>
    <w:rsid w:val="002A451D"/>
    <w:rsid w:val="002F0BEA"/>
    <w:rsid w:val="003304A6"/>
    <w:rsid w:val="00413DF8"/>
    <w:rsid w:val="00440114"/>
    <w:rsid w:val="00452324"/>
    <w:rsid w:val="00452356"/>
    <w:rsid w:val="0046643D"/>
    <w:rsid w:val="004928A4"/>
    <w:rsid w:val="004E0321"/>
    <w:rsid w:val="004F5444"/>
    <w:rsid w:val="00500363"/>
    <w:rsid w:val="00520819"/>
    <w:rsid w:val="00576A13"/>
    <w:rsid w:val="005D1107"/>
    <w:rsid w:val="005D5170"/>
    <w:rsid w:val="006B7E57"/>
    <w:rsid w:val="006E53C8"/>
    <w:rsid w:val="00750B96"/>
    <w:rsid w:val="0076636C"/>
    <w:rsid w:val="00853896"/>
    <w:rsid w:val="00860303"/>
    <w:rsid w:val="00880414"/>
    <w:rsid w:val="0092427B"/>
    <w:rsid w:val="00931FD7"/>
    <w:rsid w:val="009505DA"/>
    <w:rsid w:val="009905F4"/>
    <w:rsid w:val="009F0962"/>
    <w:rsid w:val="00A07A88"/>
    <w:rsid w:val="00A253C3"/>
    <w:rsid w:val="00A349A2"/>
    <w:rsid w:val="00A4771F"/>
    <w:rsid w:val="00A77B3E"/>
    <w:rsid w:val="00A906E9"/>
    <w:rsid w:val="00AC6B36"/>
    <w:rsid w:val="00B049B8"/>
    <w:rsid w:val="00B53744"/>
    <w:rsid w:val="00B86BE8"/>
    <w:rsid w:val="00BD7CE3"/>
    <w:rsid w:val="00BE7F22"/>
    <w:rsid w:val="00CA2A55"/>
    <w:rsid w:val="00CB780D"/>
    <w:rsid w:val="00D421A1"/>
    <w:rsid w:val="00D75742"/>
    <w:rsid w:val="00DE2826"/>
    <w:rsid w:val="00E61836"/>
    <w:rsid w:val="00EB78A6"/>
    <w:rsid w:val="00ED2B82"/>
    <w:rsid w:val="00EE2B16"/>
    <w:rsid w:val="00FD46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99D56F"/>
  <w14:defaultImageDpi w14:val="0"/>
  <w15:docId w15:val="{D9AB974B-2D8F-4BBA-BC64-B8CB043C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locked/>
    <w:rsid w:val="00CB780D"/>
    <w:pPr>
      <w:ind w:leftChars="400" w:left="840"/>
    </w:pPr>
  </w:style>
  <w:style w:type="paragraph" w:styleId="a4">
    <w:name w:val="Balloon Text"/>
    <w:basedOn w:val="a"/>
    <w:link w:val="a5"/>
    <w:rsid w:val="00E61836"/>
    <w:rPr>
      <w:rFonts w:asciiTheme="majorHAnsi" w:eastAsiaTheme="majorEastAsia" w:hAnsiTheme="majorHAnsi" w:cstheme="majorBidi"/>
      <w:sz w:val="18"/>
      <w:szCs w:val="18"/>
    </w:rPr>
  </w:style>
  <w:style w:type="character" w:customStyle="1" w:styleId="a5">
    <w:name w:val="吹き出し (文字)"/>
    <w:basedOn w:val="a0"/>
    <w:link w:val="a4"/>
    <w:rsid w:val="00E61836"/>
    <w:rPr>
      <w:rFonts w:asciiTheme="majorHAnsi" w:eastAsiaTheme="majorEastAsia" w:hAnsiTheme="majorHAnsi" w:cstheme="majorBidi"/>
      <w:kern w:val="0"/>
      <w:sz w:val="18"/>
      <w:szCs w:val="18"/>
    </w:rPr>
  </w:style>
  <w:style w:type="paragraph" w:styleId="a6">
    <w:name w:val="header"/>
    <w:basedOn w:val="a"/>
    <w:link w:val="a7"/>
    <w:rsid w:val="009F0962"/>
    <w:pPr>
      <w:tabs>
        <w:tab w:val="center" w:pos="4252"/>
        <w:tab w:val="right" w:pos="8504"/>
      </w:tabs>
      <w:snapToGrid w:val="0"/>
    </w:pPr>
  </w:style>
  <w:style w:type="character" w:customStyle="1" w:styleId="a7">
    <w:name w:val="ヘッダー (文字)"/>
    <w:basedOn w:val="a0"/>
    <w:link w:val="a6"/>
    <w:rsid w:val="009F0962"/>
    <w:rPr>
      <w:rFonts w:ascii="ＭＳ 明朝" w:eastAsia="ＭＳ 明朝" w:hAnsi="ＭＳ 明朝" w:cs="ＭＳ 明朝"/>
      <w:kern w:val="0"/>
      <w:sz w:val="24"/>
      <w:szCs w:val="24"/>
    </w:rPr>
  </w:style>
  <w:style w:type="paragraph" w:styleId="a8">
    <w:name w:val="footer"/>
    <w:basedOn w:val="a"/>
    <w:link w:val="a9"/>
    <w:uiPriority w:val="99"/>
    <w:rsid w:val="009F0962"/>
    <w:pPr>
      <w:tabs>
        <w:tab w:val="center" w:pos="4252"/>
        <w:tab w:val="right" w:pos="8504"/>
      </w:tabs>
      <w:snapToGrid w:val="0"/>
    </w:pPr>
  </w:style>
  <w:style w:type="character" w:customStyle="1" w:styleId="a9">
    <w:name w:val="フッター (文字)"/>
    <w:basedOn w:val="a0"/>
    <w:link w:val="a8"/>
    <w:uiPriority w:val="99"/>
    <w:rsid w:val="009F096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0F9D-3CBF-4356-99D1-2CF8923E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1065</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冨野 亜以子</dc:creator>
  <cp:keywords/>
  <dc:description/>
  <cp:lastModifiedBy>横田 周平</cp:lastModifiedBy>
  <cp:revision>20</cp:revision>
  <cp:lastPrinted>2024-01-28T05:23:00Z</cp:lastPrinted>
  <dcterms:created xsi:type="dcterms:W3CDTF">2024-01-25T07:42:00Z</dcterms:created>
  <dcterms:modified xsi:type="dcterms:W3CDTF">2024-04-08T09:17:00Z</dcterms:modified>
</cp:coreProperties>
</file>